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34A0" w14:textId="77777777" w:rsidR="001057EE" w:rsidRDefault="00A16D84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>
        <w:rPr>
          <w:rFonts w:cstheme="minorHAnsi"/>
          <w:b/>
          <w:bCs/>
          <w:i/>
          <w:iCs/>
          <w:sz w:val="20"/>
          <w:szCs w:val="20"/>
          <w:u w:val="single"/>
        </w:rPr>
        <w:t>Załącznik nr 2</w:t>
      </w:r>
    </w:p>
    <w:p w14:paraId="112ED2A4" w14:textId="77777777" w:rsidR="001057EE" w:rsidRDefault="001057EE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</w:p>
    <w:p w14:paraId="4C53A25D" w14:textId="77777777" w:rsidR="001057EE" w:rsidRDefault="00A16D84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Ewidencja dokumentacji medycznej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br/>
        <w:t xml:space="preserve">przejętej przez Okręgową Izbę Lekarską w Szczecinie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br/>
        <w:t xml:space="preserve">po zmarłym lekarzu / lekarzu dentyście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br/>
        <w:t>prowadzącym praktykę zawodową</w:t>
      </w:r>
    </w:p>
    <w:p w14:paraId="3F8899E2" w14:textId="77777777" w:rsidR="001057EE" w:rsidRDefault="001057EE">
      <w:pPr>
        <w:spacing w:beforeAutospacing="1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tbl>
      <w:tblPr>
        <w:tblStyle w:val="Tabela-Siatka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179"/>
        <w:gridCol w:w="2059"/>
        <w:gridCol w:w="3824"/>
      </w:tblGrid>
      <w:tr w:rsidR="001057EE" w14:paraId="5F0CC639" w14:textId="77777777">
        <w:tc>
          <w:tcPr>
            <w:tcW w:w="3179" w:type="dxa"/>
            <w:shd w:val="clear" w:color="auto" w:fill="auto"/>
            <w:tcMar>
              <w:left w:w="103" w:type="dxa"/>
            </w:tcMar>
          </w:tcPr>
          <w:p w14:paraId="7684539B" w14:textId="77777777" w:rsidR="001057EE" w:rsidRDefault="00A16D84">
            <w:pPr>
              <w:spacing w:beforeAutospacing="1" w:after="0" w:line="240" w:lineRule="auto"/>
              <w:jc w:val="center"/>
              <w:outlineLvl w:val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imię i nazwisko lekarza / lekarza dentysty</w:t>
            </w:r>
          </w:p>
        </w:tc>
        <w:tc>
          <w:tcPr>
            <w:tcW w:w="2059" w:type="dxa"/>
            <w:shd w:val="clear" w:color="auto" w:fill="auto"/>
            <w:tcMar>
              <w:left w:w="103" w:type="dxa"/>
            </w:tcMar>
          </w:tcPr>
          <w:p w14:paraId="4D885FB6" w14:textId="77777777" w:rsidR="001057EE" w:rsidRDefault="00A16D84">
            <w:pPr>
              <w:spacing w:beforeAutospacing="1" w:after="0" w:line="240" w:lineRule="auto"/>
              <w:jc w:val="center"/>
              <w:outlineLvl w:val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tytuł zawodowy</w:t>
            </w:r>
          </w:p>
        </w:tc>
        <w:tc>
          <w:tcPr>
            <w:tcW w:w="3824" w:type="dxa"/>
            <w:shd w:val="clear" w:color="auto" w:fill="auto"/>
            <w:tcMar>
              <w:left w:w="103" w:type="dxa"/>
            </w:tcMar>
          </w:tcPr>
          <w:p w14:paraId="03CCB372" w14:textId="77777777" w:rsidR="001057EE" w:rsidRDefault="00A16D84">
            <w:pPr>
              <w:spacing w:beforeAutospacing="1" w:after="0" w:line="240" w:lineRule="auto"/>
              <w:jc w:val="center"/>
              <w:outlineLvl w:val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specjalizacja</w:t>
            </w:r>
          </w:p>
        </w:tc>
      </w:tr>
      <w:tr w:rsidR="001057EE" w14:paraId="58E23D3D" w14:textId="77777777">
        <w:tc>
          <w:tcPr>
            <w:tcW w:w="3179" w:type="dxa"/>
            <w:shd w:val="clear" w:color="auto" w:fill="auto"/>
            <w:tcMar>
              <w:left w:w="103" w:type="dxa"/>
            </w:tcMar>
          </w:tcPr>
          <w:p w14:paraId="081D6030" w14:textId="77777777" w:rsidR="001057EE" w:rsidRDefault="00A16D84">
            <w:pPr>
              <w:spacing w:beforeAutospacing="1" w:after="0" w:line="240" w:lineRule="auto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Hanka Rogozińska-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Ardzińska</w:t>
            </w:r>
            <w:proofErr w:type="spellEnd"/>
          </w:p>
        </w:tc>
        <w:tc>
          <w:tcPr>
            <w:tcW w:w="2059" w:type="dxa"/>
            <w:shd w:val="clear" w:color="auto" w:fill="auto"/>
            <w:tcMar>
              <w:left w:w="103" w:type="dxa"/>
            </w:tcMar>
          </w:tcPr>
          <w:p w14:paraId="69FFBEFE" w14:textId="77777777" w:rsidR="001057EE" w:rsidRDefault="00A16D84">
            <w:pPr>
              <w:spacing w:beforeAutospacing="1" w:after="0" w:line="240" w:lineRule="auto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Lekarz dentysta</w:t>
            </w:r>
          </w:p>
        </w:tc>
        <w:tc>
          <w:tcPr>
            <w:tcW w:w="3824" w:type="dxa"/>
            <w:shd w:val="clear" w:color="auto" w:fill="auto"/>
            <w:tcMar>
              <w:left w:w="103" w:type="dxa"/>
            </w:tcMar>
          </w:tcPr>
          <w:p w14:paraId="134F00E6" w14:textId="77777777" w:rsidR="001057EE" w:rsidRDefault="001057EE">
            <w:pPr>
              <w:spacing w:beforeAutospacing="1" w:after="0" w:line="240" w:lineRule="auto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57EE" w14:paraId="1FF616E6" w14:textId="77777777">
        <w:tc>
          <w:tcPr>
            <w:tcW w:w="3179" w:type="dxa"/>
            <w:shd w:val="clear" w:color="auto" w:fill="auto"/>
            <w:tcMar>
              <w:left w:w="103" w:type="dxa"/>
            </w:tcMar>
          </w:tcPr>
          <w:p w14:paraId="7A542426" w14:textId="77777777" w:rsidR="001057EE" w:rsidRDefault="00A16D84">
            <w:pPr>
              <w:spacing w:beforeAutospacing="1" w:after="0" w:line="240" w:lineRule="auto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Walerian Jędrzejczak</w:t>
            </w:r>
          </w:p>
        </w:tc>
        <w:tc>
          <w:tcPr>
            <w:tcW w:w="2059" w:type="dxa"/>
            <w:shd w:val="clear" w:color="auto" w:fill="auto"/>
            <w:tcMar>
              <w:left w:w="103" w:type="dxa"/>
            </w:tcMar>
          </w:tcPr>
          <w:p w14:paraId="08FBC197" w14:textId="77777777" w:rsidR="001057EE" w:rsidRDefault="00A16D84">
            <w:pPr>
              <w:spacing w:beforeAutospacing="1" w:after="0" w:line="240" w:lineRule="auto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Lekarz</w:t>
            </w:r>
          </w:p>
        </w:tc>
        <w:tc>
          <w:tcPr>
            <w:tcW w:w="3824" w:type="dxa"/>
            <w:shd w:val="clear" w:color="auto" w:fill="auto"/>
            <w:tcMar>
              <w:left w:w="103" w:type="dxa"/>
            </w:tcMar>
          </w:tcPr>
          <w:p w14:paraId="3D3E7407" w14:textId="77777777" w:rsidR="001057EE" w:rsidRDefault="00A16D84">
            <w:pPr>
              <w:spacing w:beforeAutospacing="1" w:after="0" w:line="240" w:lineRule="auto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Psychiatria, Seksuologia</w:t>
            </w:r>
          </w:p>
        </w:tc>
      </w:tr>
      <w:tr w:rsidR="001057EE" w14:paraId="368CB554" w14:textId="77777777">
        <w:tc>
          <w:tcPr>
            <w:tcW w:w="3179" w:type="dxa"/>
            <w:shd w:val="clear" w:color="auto" w:fill="auto"/>
            <w:tcMar>
              <w:left w:w="103" w:type="dxa"/>
            </w:tcMar>
          </w:tcPr>
          <w:p w14:paraId="3ED92DAD" w14:textId="77777777" w:rsidR="001057EE" w:rsidRDefault="00A16D84">
            <w:pPr>
              <w:spacing w:beforeAutospacing="1" w:after="0" w:line="240" w:lineRule="auto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Jacek Wojciechowski</w:t>
            </w:r>
          </w:p>
        </w:tc>
        <w:tc>
          <w:tcPr>
            <w:tcW w:w="2059" w:type="dxa"/>
            <w:shd w:val="clear" w:color="auto" w:fill="auto"/>
            <w:tcMar>
              <w:left w:w="103" w:type="dxa"/>
            </w:tcMar>
          </w:tcPr>
          <w:p w14:paraId="2CBA2190" w14:textId="77777777" w:rsidR="001057EE" w:rsidRDefault="00A16D84">
            <w:pPr>
              <w:spacing w:beforeAutospacing="1" w:after="0" w:line="240" w:lineRule="auto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Lekarz</w:t>
            </w:r>
          </w:p>
        </w:tc>
        <w:tc>
          <w:tcPr>
            <w:tcW w:w="3824" w:type="dxa"/>
            <w:shd w:val="clear" w:color="auto" w:fill="auto"/>
            <w:tcMar>
              <w:left w:w="103" w:type="dxa"/>
            </w:tcMar>
          </w:tcPr>
          <w:p w14:paraId="7BA6515F" w14:textId="77777777" w:rsidR="001057EE" w:rsidRDefault="00A16D84">
            <w:pPr>
              <w:spacing w:beforeAutospacing="1" w:after="0" w:line="240" w:lineRule="auto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Położnictwo i ginekologia</w:t>
            </w:r>
          </w:p>
        </w:tc>
      </w:tr>
      <w:tr w:rsidR="001057EE" w14:paraId="05CE84C7" w14:textId="77777777">
        <w:tc>
          <w:tcPr>
            <w:tcW w:w="3179" w:type="dxa"/>
            <w:shd w:val="clear" w:color="auto" w:fill="auto"/>
            <w:tcMar>
              <w:left w:w="103" w:type="dxa"/>
            </w:tcMar>
          </w:tcPr>
          <w:p w14:paraId="4F152F42" w14:textId="77777777" w:rsidR="001057EE" w:rsidRDefault="00A16D84">
            <w:pPr>
              <w:spacing w:beforeAutospacing="1" w:after="0" w:line="240" w:lineRule="auto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Marlena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Trąbska-Świstelnicka</w:t>
            </w:r>
            <w:proofErr w:type="spellEnd"/>
          </w:p>
        </w:tc>
        <w:tc>
          <w:tcPr>
            <w:tcW w:w="2059" w:type="dxa"/>
            <w:shd w:val="clear" w:color="auto" w:fill="auto"/>
            <w:tcMar>
              <w:left w:w="103" w:type="dxa"/>
            </w:tcMar>
          </w:tcPr>
          <w:p w14:paraId="7AC2C559" w14:textId="77777777" w:rsidR="001057EE" w:rsidRDefault="00A16D84">
            <w:pPr>
              <w:spacing w:beforeAutospacing="1" w:after="0" w:line="240" w:lineRule="auto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Lekarz dentysta</w:t>
            </w:r>
          </w:p>
        </w:tc>
        <w:tc>
          <w:tcPr>
            <w:tcW w:w="3824" w:type="dxa"/>
            <w:shd w:val="clear" w:color="auto" w:fill="auto"/>
            <w:tcMar>
              <w:left w:w="103" w:type="dxa"/>
            </w:tcMar>
          </w:tcPr>
          <w:p w14:paraId="1D19E763" w14:textId="77777777" w:rsidR="001057EE" w:rsidRDefault="00A16D84">
            <w:pPr>
              <w:spacing w:beforeAutospacing="1" w:after="0" w:line="240" w:lineRule="auto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Stomatologia ogólna,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Parodontologia</w:t>
            </w:r>
            <w:proofErr w:type="spellEnd"/>
          </w:p>
        </w:tc>
      </w:tr>
      <w:tr w:rsidR="007120D3" w14:paraId="51668535" w14:textId="77777777">
        <w:tc>
          <w:tcPr>
            <w:tcW w:w="3179" w:type="dxa"/>
            <w:shd w:val="clear" w:color="auto" w:fill="auto"/>
            <w:tcMar>
              <w:left w:w="103" w:type="dxa"/>
            </w:tcMar>
          </w:tcPr>
          <w:p w14:paraId="2F971FC2" w14:textId="5DFDA889" w:rsidR="007120D3" w:rsidRDefault="007120D3">
            <w:pPr>
              <w:spacing w:beforeAutospacing="1" w:after="0" w:line="240" w:lineRule="auto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Elżbieta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Kraśnikow</w:t>
            </w:r>
            <w:proofErr w:type="spellEnd"/>
          </w:p>
        </w:tc>
        <w:tc>
          <w:tcPr>
            <w:tcW w:w="2059" w:type="dxa"/>
            <w:shd w:val="clear" w:color="auto" w:fill="auto"/>
            <w:tcMar>
              <w:left w:w="103" w:type="dxa"/>
            </w:tcMar>
          </w:tcPr>
          <w:p w14:paraId="53AA1624" w14:textId="2DD03203" w:rsidR="007120D3" w:rsidRDefault="007120D3">
            <w:pPr>
              <w:spacing w:beforeAutospacing="1" w:after="0" w:line="240" w:lineRule="auto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Lekarz</w:t>
            </w:r>
          </w:p>
        </w:tc>
        <w:tc>
          <w:tcPr>
            <w:tcW w:w="3824" w:type="dxa"/>
            <w:shd w:val="clear" w:color="auto" w:fill="auto"/>
            <w:tcMar>
              <w:left w:w="103" w:type="dxa"/>
            </w:tcMar>
          </w:tcPr>
          <w:p w14:paraId="3F20338D" w14:textId="4D869B83" w:rsidR="007120D3" w:rsidRDefault="007120D3">
            <w:pPr>
              <w:spacing w:beforeAutospacing="1" w:after="0" w:line="240" w:lineRule="auto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Neurologia</w:t>
            </w:r>
            <w:r w:rsidR="003061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, Neurologia dziecięca</w:t>
            </w:r>
          </w:p>
        </w:tc>
      </w:tr>
      <w:tr w:rsidR="008A408A" w14:paraId="3D2C3436" w14:textId="77777777">
        <w:tc>
          <w:tcPr>
            <w:tcW w:w="3179" w:type="dxa"/>
            <w:shd w:val="clear" w:color="auto" w:fill="auto"/>
            <w:tcMar>
              <w:left w:w="103" w:type="dxa"/>
            </w:tcMar>
          </w:tcPr>
          <w:p w14:paraId="0B97D25A" w14:textId="319B9CBD" w:rsidR="008A408A" w:rsidRDefault="005C117F">
            <w:pPr>
              <w:spacing w:beforeAutospacing="1" w:after="0" w:line="240" w:lineRule="auto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Jan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Worona</w:t>
            </w:r>
            <w:proofErr w:type="spellEnd"/>
          </w:p>
        </w:tc>
        <w:tc>
          <w:tcPr>
            <w:tcW w:w="2059" w:type="dxa"/>
            <w:shd w:val="clear" w:color="auto" w:fill="auto"/>
            <w:tcMar>
              <w:left w:w="103" w:type="dxa"/>
            </w:tcMar>
          </w:tcPr>
          <w:p w14:paraId="5A6D88B5" w14:textId="415ED083" w:rsidR="008A408A" w:rsidRDefault="005C117F">
            <w:pPr>
              <w:spacing w:beforeAutospacing="1" w:after="0" w:line="240" w:lineRule="auto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Lekarz</w:t>
            </w:r>
          </w:p>
        </w:tc>
        <w:tc>
          <w:tcPr>
            <w:tcW w:w="3824" w:type="dxa"/>
            <w:shd w:val="clear" w:color="auto" w:fill="auto"/>
            <w:tcMar>
              <w:left w:w="103" w:type="dxa"/>
            </w:tcMar>
          </w:tcPr>
          <w:p w14:paraId="37226291" w14:textId="528C54AF" w:rsidR="008A408A" w:rsidRDefault="00A557A5">
            <w:pPr>
              <w:spacing w:beforeAutospacing="1" w:after="0" w:line="240" w:lineRule="auto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Medycyna ogólna</w:t>
            </w:r>
          </w:p>
        </w:tc>
      </w:tr>
    </w:tbl>
    <w:p w14:paraId="55F8D8F4" w14:textId="77777777" w:rsidR="001057EE" w:rsidRDefault="001057EE">
      <w:pPr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46A7DAE9" w14:textId="77777777" w:rsidR="001057EE" w:rsidRDefault="001057EE">
      <w:pPr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3086076B" w14:textId="77777777" w:rsidR="001057EE" w:rsidRDefault="001057EE"/>
    <w:sectPr w:rsidR="001057E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EE"/>
    <w:rsid w:val="001057EE"/>
    <w:rsid w:val="00306156"/>
    <w:rsid w:val="005C117F"/>
    <w:rsid w:val="007120D3"/>
    <w:rsid w:val="008A408A"/>
    <w:rsid w:val="00985B35"/>
    <w:rsid w:val="00A16D84"/>
    <w:rsid w:val="00A5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1B87"/>
  <w15:docId w15:val="{13BAA8CD-C7E2-401E-B596-3838B197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89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39"/>
    <w:rsid w:val="00BD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ANiskiewicz</dc:creator>
  <dc:description/>
  <cp:lastModifiedBy>Sylwia Krzysztofik</cp:lastModifiedBy>
  <cp:revision>2</cp:revision>
  <dcterms:created xsi:type="dcterms:W3CDTF">2022-11-25T10:35:00Z</dcterms:created>
  <dcterms:modified xsi:type="dcterms:W3CDTF">2022-11-25T10:35:00Z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